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A84D5" w14:textId="77777777" w:rsidR="007B71AD" w:rsidRDefault="007B71AD" w:rsidP="007B71AD">
      <w:pPr>
        <w:shd w:val="clear" w:color="auto" w:fill="FFFFFF"/>
        <w:spacing w:before="150" w:after="450" w:line="288" w:lineRule="atLeast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val="en-US"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Консультация для родителей «Роль семьи в речевом развитии ребёнка 4–5 лет»</w:t>
      </w:r>
    </w:p>
    <w:p w14:paraId="1342E36B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Консультация для родителей: «Роль семьи в речевом развитии ребёнка 4–5 лет»</w:t>
      </w:r>
    </w:p>
    <w:p w14:paraId="162633A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Речь — не врождённая способность, а навык, который ребёнок осваивает в общении с близкими. Именно семья создаёт ту самую речевую среду, от которой напрямую зависит, насколько богато, грамотно и уверенно будет говорить ребёнок. В 4–5 лет закладываются ключевые основы: правильное произношение, словарный запас, умение строить фразы и связно рассказывать.</w:t>
      </w:r>
    </w:p>
    <w:p w14:paraId="6F12F876" w14:textId="17BCDACC" w:rsid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val="en-US"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 xml:space="preserve">Почему этот возраст особенно </w:t>
      </w:r>
      <w:proofErr w:type="gramStart"/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важен</w:t>
      </w: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:</w:t>
      </w:r>
      <w:proofErr w:type="gramEnd"/>
    </w:p>
    <w:p w14:paraId="1F6C6E5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В 4–5 лет мозг ребёнка активно развивается, и речевые зоны особенно восприимчивы к тренировке. Если в этот период не сформировать нужные навыки, пробелы могут закрепиться и позже мешать и в учёбе, и в общении. Своевременное и полноценное развитие речи — это не только про «чётко говорить», но и про развитие мышления, памяти, способности понимать и выражать свои чувства.</w:t>
      </w:r>
    </w:p>
    <w:p w14:paraId="1DD11D3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Важно помнить: речь не появляется сама собой. Ребёнок учится говорить, подражая взрослым, поэтому качество его речи во многом зависит от того, какую речь он слышит дома.</w:t>
      </w:r>
    </w:p>
    <w:p w14:paraId="7A5B00F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Что должен уметь ребёнок 4–5 лет</w:t>
      </w:r>
    </w:p>
    <w:p w14:paraId="1040640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 этому возрасту у ребёнка обычно:</w:t>
      </w:r>
    </w:p>
    <w:p w14:paraId="114A8D8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правильно произносятся почти все звуки (возможны трудности со звуками [р], [л], шипящими — это нормально, но требует внимания);</w:t>
      </w:r>
    </w:p>
    <w:p w14:paraId="742543B8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словарный запас составляет примерно 2500–3000 слов;</w:t>
      </w:r>
    </w:p>
    <w:p w14:paraId="54A3E074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ребёнок строит сложные предложения, использует союзы («потому что», «чтобы», «если»);</w:t>
      </w:r>
    </w:p>
    <w:p w14:paraId="2DE6B0A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может связно рассказать о том, что видел, что понравилось, что расстроило;</w:t>
      </w:r>
    </w:p>
    <w:p w14:paraId="06141A2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умеет описывать предмет: цвет, форму, размер, материал, назначение;</w:t>
      </w:r>
    </w:p>
    <w:p w14:paraId="4C3C7DC5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различает и называет обобщающие слова (овощи, фрукты, одежда, транспорт и т.  д.);</w:t>
      </w:r>
    </w:p>
    <w:p w14:paraId="47B1D777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понимает и правильно использует предлоги (в, на, под, за, между).</w:t>
      </w:r>
    </w:p>
    <w:p w14:paraId="0CA3D57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Если ребёнок часто заменяет звуки, пропускает слоги, не может описать простую картинку или рассказать короткий сюжет — это повод проконсультироваться с логопедом. Не стоит ждать, что «само пройдёт»: чем раньше начать помогать, тем быстрее и легче формируются правильные навыки.</w:t>
      </w:r>
    </w:p>
    <w:p w14:paraId="0440D28F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Как родители могут развивать речь каждый день</w:t>
      </w:r>
    </w:p>
    <w:p w14:paraId="45DA5E6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Правильная речевая модель в семье</w:t>
      </w:r>
    </w:p>
    <w:p w14:paraId="6563DCC5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Говорите чётко и грамотно. Не «сюсюкайте» и не подстраивайтесь под детскую речь. Ребёнок должен слышать правильные формы слов и чёткое произношение.</w:t>
      </w:r>
    </w:p>
    <w:p w14:paraId="4319657B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Не торопите. Давайте ребёнку время на формулировку, не договаривайте за него. Лучше мягко помочь: «Ты хочешь сказать, что?»</w:t>
      </w:r>
    </w:p>
    <w:p w14:paraId="4056F97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Поддерживайте диалог. Вместо коротких ответов задавайте уточняющие вопросы: «А что было потом?», «А если бы?», «Что тебе больше всего понравилось и почему?»</w:t>
      </w:r>
    </w:p>
    <w:p w14:paraId="63AC7B7B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Артикуляционная гимнастика и дикция</w:t>
      </w:r>
    </w:p>
    <w:p w14:paraId="6B09FB31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Хорошая подвижность органов речи помогает ребёнку правильно произносить звуки. Простые упражнения можно делать в игровой форме по 3–5 минут в день:</w:t>
      </w:r>
    </w:p>
    <w:p w14:paraId="78F67B0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«Улыбка — трубочка»: чередовать улыбку и вытягивание губ трубочкой.</w:t>
      </w:r>
    </w:p>
    <w:p w14:paraId="22DA17C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«Часики»: язык двигается влево вправо.</w:t>
      </w:r>
    </w:p>
    <w:p w14:paraId="23CFFB1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«Качели»: язык поднимается к носу и опускается к подбородку.</w:t>
      </w:r>
    </w:p>
    <w:p w14:paraId="7CE0CFEF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«Лошадка»: пощёлкать языком.</w:t>
      </w:r>
    </w:p>
    <w:p w14:paraId="57960C91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Скороговорки и чистоговорки тоже полезны, но только если они нравятся ребёнку. Начинайте с простых и коротких, проговаривайте вместе медленно, потом чуть быстрее. Например: «Шла Саша по шоссе и сосала сушку» или «Мышка мыла миску мышке».</w:t>
      </w:r>
    </w:p>
    <w:p w14:paraId="326D038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Мелкая моторика и речь</w:t>
      </w:r>
    </w:p>
    <w:p w14:paraId="1B2DE8C7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Связь мелкой моторики и речи научно подтверждена: движения пальцев стимулируют речевые зоны мозга. Подойдут:</w:t>
      </w:r>
    </w:p>
    <w:p w14:paraId="4B47E8B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пальчиковые игры и потешки;</w:t>
      </w:r>
    </w:p>
    <w:p w14:paraId="20B8A1AF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лепка из пластилина или теста;</w:t>
      </w:r>
    </w:p>
    <w:p w14:paraId="661F7630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нанизывание бусин, застёгивание пуговиц, шнуровка;</w:t>
      </w:r>
    </w:p>
    <w:p w14:paraId="6005F171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рисование, вырезание простых форм;</w:t>
      </w:r>
    </w:p>
    <w:p w14:paraId="5F0C6C5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игры с крупами (перебирать, сортировать).</w:t>
      </w:r>
    </w:p>
    <w:p w14:paraId="7AA636B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Чтение и работа с текстом</w:t>
      </w:r>
    </w:p>
    <w:p w14:paraId="558D681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Художественная литература — один из лучших инструментов развития речи.</w:t>
      </w:r>
    </w:p>
    <w:p w14:paraId="2CDF05F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Читайте каждый день, даже по 10–15 минут.</w:t>
      </w:r>
    </w:p>
    <w:p w14:paraId="02F46C6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После чтения обсуждайте: «Кто тебе понравился и почему?», «Что было самым интересным?», «Как бы ты поступил на месте героя?»</w:t>
      </w:r>
    </w:p>
    <w:p w14:paraId="75EFBAE7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Учите пересказывать: сначала по вопросам, потом самостоятельно.</w:t>
      </w:r>
    </w:p>
    <w:p w14:paraId="08E22A0F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Рассматривайте иллюстрации и описывайте их: «Что ты видишь? Кто где стоит? Что происходит?»</w:t>
      </w:r>
    </w:p>
    <w:p w14:paraId="6774287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Наблюдения и разговоры в быту</w:t>
      </w:r>
    </w:p>
    <w:p w14:paraId="6E420F3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Прогулки, походы в магазин, поездки в транспорте — отличные возможности для развития словаря и связной речи.</w:t>
      </w:r>
    </w:p>
    <w:p w14:paraId="774F6A1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Называйте предметы правильно и точно: не «эта штука», а «кастрюля», «тротуар», «светофор».</w:t>
      </w:r>
    </w:p>
    <w:p w14:paraId="3CA66AA5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Сравнивайте: «Этот дом выше, чем тот. У этого дерева листья шире».</w:t>
      </w:r>
    </w:p>
    <w:p w14:paraId="575617E1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Объясняйте назначение: «В аптеке продают лекарства, там работает фармацевт».</w:t>
      </w:r>
    </w:p>
    <w:p w14:paraId="1CDEE7B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Обращайте внимание на детали: «Посмотри, какой узор на крыльце. Видишь, плитка синяя и белая?»</w:t>
      </w:r>
    </w:p>
    <w:p w14:paraId="2E6BE3D8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Игры, которые развивают речь</w:t>
      </w:r>
    </w:p>
    <w:p w14:paraId="7C10AE2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Сюжетно ролевые игры («Магазин», «Больница», «Автобус») тренируют диалог, употребление ролей и социальных слов.</w:t>
      </w:r>
    </w:p>
    <w:p w14:paraId="26F71D50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Игры драматизации и кукольный театр. Ребёнок озвучивает персонажей, учится менять интонацию, строить реплики.</w:t>
      </w:r>
    </w:p>
    <w:p w14:paraId="712C509D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Опиши предмет. Положите перед ребёнком игрушку или предмет и попросите рассказать о нём: из чего сделан, какого цвета, для чего нужен, на что похож.</w:t>
      </w:r>
    </w:p>
    <w:p w14:paraId="4C1D8CF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«Что изменилось?» Разложите 5–7 предметов, пусть ребёнок запомнит их, потом уберите или переставьте один, а ребёнок пусть скажет, что изменилось. Это развивает внимание и умение формулировать.</w:t>
      </w:r>
    </w:p>
    <w:p w14:paraId="24B602B4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«Придумай продолжение». Начните короткую историю, а ребёнок пусть придумает, что было дальше.</w:t>
      </w:r>
    </w:p>
    <w:p w14:paraId="7592697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Частые трудности и как с ними справляться</w:t>
      </w:r>
    </w:p>
    <w:p w14:paraId="0CE5BFC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Ребёнок не может описать картинку. Помогайте по шагам: «Сначала скажи, кто тут главный. Потом — что он делает. А теперь — что вокруг». Используйте план: кто, где, что делает, что рядом, какое настроение.</w:t>
      </w:r>
    </w:p>
    <w:p w14:paraId="64FBB16D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Повторяет слова, путается в последовательности. Тренируйте через простые алгоритмы: «Сначала мы надели ботинки, потом куртку, потом шапку».</w:t>
      </w:r>
    </w:p>
    <w:p w14:paraId="26D284E8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Заменяет или пропускает звуки. Если это устойчиво, обратитесь к логопеду. Дома можно играть в «поймай звук»: «Хлопни, когда услышишь [ш] в словах: шапка, дом, шуба, кот».</w:t>
      </w:r>
    </w:p>
    <w:p w14:paraId="754177BE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Важные правила для родителей</w:t>
      </w:r>
    </w:p>
    <w:p w14:paraId="6B9BAE74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Не сравнивайте ребёнка с другими. Развитие речи у всех идёт своим темпом.</w:t>
      </w:r>
    </w:p>
    <w:p w14:paraId="4E8090D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Хвалите за старание. «Ты так подробно рассказал про собаку — я всё представила!»</w:t>
      </w:r>
    </w:p>
    <w:p w14:paraId="3541C6A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Будьте терпеливы. Если ребёнок волнуется и говорит сбивчиво, лучше поддержать, чем поправлять каждую ошибку.</w:t>
      </w:r>
    </w:p>
    <w:p w14:paraId="376EA4C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Избегайте ярлыков вроде «он у нас молчаливый», «не любит говорить». Такие установки могут закрепиться в сознании ребёнка.</w:t>
      </w:r>
    </w:p>
    <w:p w14:paraId="2AB40AEF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lastRenderedPageBreak/>
        <w:t>Когда стоит обратиться к специалистам</w:t>
      </w:r>
    </w:p>
    <w:p w14:paraId="581445D8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Поводом для консультации логопеда и, при необходимости, невролога служат:</w:t>
      </w:r>
    </w:p>
    <w:p w14:paraId="1CC85333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стойкие нарушения звукопроизношения (ребёнок в 5 лет не произносит [р], [л], свистящие/шипящие, искажает слоги);</w:t>
      </w:r>
    </w:p>
    <w:p w14:paraId="4C2C9C4D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бедный словарь, ребёнок не знает названий простых предметов и действий;</w:t>
      </w:r>
    </w:p>
    <w:p w14:paraId="66750877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трудности с построением фразы, аграмматизмы («мальчик идти парк»);</w:t>
      </w:r>
    </w:p>
    <w:p w14:paraId="32D2BCE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проблемы с пониманием инструкций из 2–3 шагов («возьми ложку, положи в раковину, вытри полотенцем»);</w:t>
      </w:r>
    </w:p>
    <w:p w14:paraId="59A5FDE6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выраженные сложности с описанием и пересказом.</w:t>
      </w:r>
    </w:p>
    <w:p w14:paraId="500A56CA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Чем раньше начнётся помощь, тем эффективнее она будет.</w:t>
      </w:r>
    </w:p>
    <w:p w14:paraId="37B07559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  <w:r w:rsidRPr="007B71AD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  <w:t>Семья — главный «учитель» речи для ребёнка. Ежедневные маленькие привычки — разговоры, чтение, игры, наблюдения — создают ту самую естественную среду, в которой речь развивается легко и естественно.</w:t>
      </w:r>
    </w:p>
    <w:p w14:paraId="1B55928C" w14:textId="77777777" w:rsidR="007B71AD" w:rsidRPr="007B71AD" w:rsidRDefault="007B71AD" w:rsidP="007B71AD">
      <w:pPr>
        <w:shd w:val="clear" w:color="auto" w:fill="FFFFFF"/>
        <w:spacing w:before="150" w:after="45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  <w14:ligatures w14:val="none"/>
        </w:rPr>
      </w:pPr>
    </w:p>
    <w:p w14:paraId="1B455822" w14:textId="77777777" w:rsidR="00DA42B5" w:rsidRPr="007B71AD" w:rsidRDefault="00DA42B5"/>
    <w:sectPr w:rsidR="00DA42B5" w:rsidRPr="007B7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CF"/>
    <w:rsid w:val="005257CF"/>
    <w:rsid w:val="007B71AD"/>
    <w:rsid w:val="00DA4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94A6A"/>
  <w15:chartTrackingRefBased/>
  <w15:docId w15:val="{21F3CA2C-5A4A-4C87-B599-B53C1191D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2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1007</Words>
  <Characters>5745</Characters>
  <Application>Microsoft Office Word</Application>
  <DocSecurity>0</DocSecurity>
  <Lines>47</Lines>
  <Paragraphs>13</Paragraphs>
  <ScaleCrop>false</ScaleCrop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2026-10-20T13:04:00Z</dcterms:created>
  <dcterms:modified xsi:type="dcterms:W3CDTF">2026-10-20T13:11:00Z</dcterms:modified>
</cp:coreProperties>
</file>